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418" w:rsidRDefault="00FE4523" w14:paraId="559F07A2" w14:textId="6197A27A">
      <w:r w:rsidR="00FE4523">
        <w:rPr/>
        <w:t>Praksisbeskrivelse Regstrup lægehus</w:t>
      </w:r>
    </w:p>
    <w:p w:rsidRPr="00FE4523" w:rsidR="00FE4523" w:rsidRDefault="00FE4523" w14:paraId="260DAB73" w14:textId="03F6217F">
      <w:pPr>
        <w:rPr>
          <w:b/>
          <w:bCs/>
        </w:rPr>
      </w:pPr>
      <w:r w:rsidRPr="00FE4523">
        <w:rPr>
          <w:b/>
          <w:bCs/>
        </w:rPr>
        <w:t>Lægerne</w:t>
      </w:r>
    </w:p>
    <w:p w:rsidR="00FE4523" w:rsidRDefault="00FE4523" w14:paraId="2A45A6CE" w14:textId="7FDD4226">
      <w:r w:rsidR="00FE4523">
        <w:rPr/>
        <w:t xml:space="preserve">Regstrup lægehus startede som en énmandspraksis i 1980, og er i dag et lægehus med 3 ydernumre og </w:t>
      </w:r>
      <w:proofErr w:type="spellStart"/>
      <w:r w:rsidR="00FE4523">
        <w:rPr/>
        <w:t>ca</w:t>
      </w:r>
      <w:proofErr w:type="spellEnd"/>
      <w:r w:rsidR="00FE4523">
        <w:rPr/>
        <w:t xml:space="preserve"> 5000 patienter. </w:t>
      </w:r>
    </w:p>
    <w:p w:rsidR="00FE4523" w:rsidRDefault="00FE4523" w14:paraId="09DD0AB2" w14:textId="1DE7579A">
      <w:r>
        <w:t>Thomas Luggin har været i praksis siden 2010, er formand for det lokale klyngearbejde, og er med i det kommunallægelige udvalg.</w:t>
      </w:r>
    </w:p>
    <w:p w:rsidR="00FE4523" w:rsidRDefault="00FE4523" w14:paraId="2535C422" w14:textId="06F0C8FA">
      <w:r>
        <w:t>Tore Brandt har været i praksis siden 2010, er formand for den lokale 12-mandsforening, og arbejder som praksisuddannelseskoordinator i Region Sjælland</w:t>
      </w:r>
    </w:p>
    <w:p w:rsidR="00FE4523" w:rsidRDefault="00FE4523" w14:paraId="5E5AD31E" w14:textId="09279A37">
      <w:r>
        <w:t>Ellen Ege Olsen har været i praksis siden år 2000, og er i delepraksis med Lene Therkelsen, overdragelsesordning</w:t>
      </w:r>
      <w:r w:rsidR="00126AE0">
        <w:t xml:space="preserve"> frem til 2023</w:t>
      </w:r>
    </w:p>
    <w:p w:rsidR="00FE4523" w:rsidRDefault="00FE4523" w14:paraId="2DA88EA4" w14:textId="35BA1E13">
      <w:r>
        <w:t>Lene Therkelsen har været i praksis fra 2020, er kommunal praksiskonsulent, og tidligere FYAM formand</w:t>
      </w:r>
    </w:p>
    <w:p w:rsidR="007C7415" w:rsidRDefault="007C7415" w14:paraId="402090E0" w14:textId="2E6122E6">
      <w:r>
        <w:t>Lene, Thomas og Tore deltager i vagtlægeordningen i Region Sjælland</w:t>
      </w:r>
    </w:p>
    <w:p w:rsidRPr="00FE4523" w:rsidR="00FE4523" w:rsidRDefault="00FE4523" w14:paraId="15CACF38" w14:textId="317FD148">
      <w:pPr>
        <w:rPr>
          <w:b/>
          <w:bCs/>
        </w:rPr>
      </w:pPr>
      <w:r w:rsidRPr="00FE4523">
        <w:rPr>
          <w:b/>
          <w:bCs/>
        </w:rPr>
        <w:t>Personale</w:t>
      </w:r>
    </w:p>
    <w:p w:rsidR="00FE4523" w:rsidRDefault="00FE4523" w14:paraId="0F8C8529" w14:textId="16B15BFD">
      <w:r>
        <w:t>Vi har 1 sekretær samt 3 sygeplejersker der varetager både sygepleje- og sekretærfunktion. Vi har studentermedhjælp ansat, samt regnskabshjælp der også varetager en del af praksisadministrationen.</w:t>
      </w:r>
    </w:p>
    <w:p w:rsidRPr="00126AE0" w:rsidR="00FE4523" w:rsidRDefault="00FE4523" w14:paraId="10381227" w14:textId="2D22B96D">
      <w:pPr>
        <w:rPr>
          <w:b/>
          <w:bCs/>
        </w:rPr>
      </w:pPr>
      <w:r w:rsidRPr="00126AE0">
        <w:rPr>
          <w:b/>
          <w:bCs/>
        </w:rPr>
        <w:t>Behandling</w:t>
      </w:r>
    </w:p>
    <w:p w:rsidR="00126AE0" w:rsidRDefault="00FE4523" w14:paraId="449A6AA8" w14:textId="0B87EB4E">
      <w:r>
        <w:t>Vi varetager alle almindelige former for almenmedicinsk behandling, herunder gynækologisk arbejde og småkirurgiske procedurer,</w:t>
      </w:r>
      <w:r w:rsidR="007C7415">
        <w:t xml:space="preserve"> mikroskopi, </w:t>
      </w:r>
      <w:r>
        <w:t xml:space="preserve"> </w:t>
      </w:r>
      <w:r w:rsidR="007C7415">
        <w:t xml:space="preserve">rejsevaccination </w:t>
      </w:r>
      <w:r>
        <w:t xml:space="preserve">og sætter en ære i ikke at skulle henvise til specialister medmindre det er </w:t>
      </w:r>
      <w:r w:rsidR="00126AE0">
        <w:t>strengt nødvendig.</w:t>
      </w:r>
    </w:p>
    <w:p w:rsidRPr="00FE4523" w:rsidR="00126AE0" w:rsidRDefault="00126AE0" w14:paraId="0C6EFA8F" w14:textId="003D127E">
      <w:r w:rsidR="00126AE0">
        <w:rPr/>
        <w:t xml:space="preserve">Ventetiden i lægehuset er typisk kort </w:t>
      </w:r>
      <w:proofErr w:type="spellStart"/>
      <w:r w:rsidR="00126AE0">
        <w:rPr/>
        <w:t>ca</w:t>
      </w:r>
      <w:proofErr w:type="spellEnd"/>
      <w:r w:rsidR="00126AE0">
        <w:rPr/>
        <w:t xml:space="preserve"> 2 uger hos de faste læger, og kortere hos vores uddannelseslæger.</w:t>
      </w:r>
      <w:r w:rsidR="00FE4523">
        <w:rPr/>
        <w:t xml:space="preserve"> </w:t>
      </w:r>
      <w:r w:rsidR="00126AE0">
        <w:rPr/>
        <w:t>- Man kan altid få en akuttid samme dag</w:t>
      </w:r>
      <w:r w:rsidR="007C7415">
        <w:rPr/>
        <w:t xml:space="preserve"> – ofte også til ting der ikke er særlig akutte.</w:t>
      </w:r>
    </w:p>
    <w:p w:rsidRPr="00126AE0" w:rsidR="00FE4523" w:rsidRDefault="00FE4523" w14:paraId="54543AB0" w14:textId="4FCEABF4">
      <w:pPr>
        <w:rPr>
          <w:b/>
          <w:bCs/>
        </w:rPr>
      </w:pPr>
      <w:r w:rsidRPr="00126AE0">
        <w:rPr>
          <w:b/>
          <w:bCs/>
        </w:rPr>
        <w:t>Rammer</w:t>
      </w:r>
    </w:p>
    <w:p w:rsidR="00126AE0" w:rsidRDefault="00126AE0" w14:paraId="46A783DC" w14:textId="59577219">
      <w:r>
        <w:t xml:space="preserve">Vi har gode fysiske rammer. Flyttede i 2015 til nyrenoverede lokaler i det tidligere Nørre Jernløse rådhus. Der er lys, luft, og god plads. Handicapvenligt, med gode parkeringsforhold. </w:t>
      </w:r>
    </w:p>
    <w:p w:rsidR="00126AE0" w:rsidRDefault="00126AE0" w14:paraId="3FE38C6E" w14:textId="596C9E8C">
      <w:r>
        <w:t>Uddannelseslæger har gode lokaler der svarer til lokalerne for de faste læger. Vi har mulighed for at udvide, samt at leje lokaler ud.</w:t>
      </w:r>
    </w:p>
    <w:p w:rsidRPr="00126AE0" w:rsidR="00FE4523" w:rsidRDefault="00FE4523" w14:paraId="6FC5D3A5" w14:textId="370B450A">
      <w:pPr>
        <w:rPr>
          <w:b/>
          <w:bCs/>
        </w:rPr>
      </w:pPr>
      <w:r w:rsidRPr="00126AE0">
        <w:rPr>
          <w:b/>
          <w:bCs/>
        </w:rPr>
        <w:t>Uddannelse</w:t>
      </w:r>
    </w:p>
    <w:p w:rsidR="00126AE0" w:rsidRDefault="00126AE0" w14:paraId="466464DA" w14:textId="7497ADAB">
      <w:r w:rsidR="00126AE0">
        <w:rPr/>
        <w:t>Prioriterer vi højt! Hele klinikken har undervisning som vi selv står for hver 3. uge, vi plejer at tage på lægedage hver år, samt store praksispersonaledag. Derudover løbende kurser. Tore deltager i undervisning/ansættelser på speciallægeuddannelsen til almen medicin.</w:t>
      </w:r>
    </w:p>
    <w:p w:rsidR="00126AE0" w:rsidRDefault="00126AE0" w14:paraId="38F11FAD" w14:textId="77777777">
      <w:r>
        <w:t>Alle uddannelseslæger starter dagen med supervision, ud over ad hoc supervision i løbet af dagen. I vores hus må man altid banke på og spørge med det samme, så man kan komme videre med sin dag.</w:t>
      </w:r>
    </w:p>
    <w:p w:rsidR="00126AE0" w:rsidRDefault="00126AE0" w14:paraId="394DA7DD" w14:textId="44044699">
      <w:r w:rsidR="00126AE0">
        <w:rPr/>
        <w:t>Vi motiverer uddannelseslæger til at deltage i undervisningen, og vi inviterer vores uddannelseslæger med til relevante møder og kurser (med løn, selvfølgelig).</w:t>
      </w:r>
    </w:p>
    <w:p w:rsidR="794CD13E" w:rsidP="794CD13E" w:rsidRDefault="794CD13E" w14:paraId="746B367E" w14:textId="35361289">
      <w:pPr>
        <w:pStyle w:val="Normal"/>
      </w:pPr>
    </w:p>
    <w:p w:rsidRPr="00126AE0" w:rsidR="00FE4523" w:rsidRDefault="00FE4523" w14:paraId="0E6BA940" w14:textId="1559087E">
      <w:pPr>
        <w:rPr>
          <w:b/>
          <w:bCs/>
        </w:rPr>
      </w:pPr>
      <w:r w:rsidRPr="00126AE0">
        <w:rPr>
          <w:b/>
          <w:bCs/>
        </w:rPr>
        <w:t xml:space="preserve">Visioner </w:t>
      </w:r>
    </w:p>
    <w:p w:rsidR="00126AE0" w:rsidRDefault="00126AE0" w14:paraId="13A778AE" w14:textId="21A83F09">
      <w:r w:rsidR="00126AE0">
        <w:rPr/>
        <w:t>Vi har en klar vision om at være et rart sted at være, både for patienter og ansatte. Et lægehus er en forretning, og den skal passes,</w:t>
      </w:r>
      <w:r w:rsidR="007C7415">
        <w:rPr/>
        <w:t xml:space="preserve"> og en arbejdsplads hvor man skal trives,</w:t>
      </w:r>
      <w:r w:rsidR="00126AE0">
        <w:rPr/>
        <w:t xml:space="preserve"> men man må aldrig glemme hvorfor der egentlig findes lægehuse: det er fordi der findes patienter! Det er dem vi er her for, og det glæden ved at passe godt på dém der</w:t>
      </w:r>
      <w:r w:rsidR="007C7415">
        <w:rPr/>
        <w:t xml:space="preserve"> i sidste ende</w:t>
      </w:r>
      <w:r w:rsidR="00126AE0">
        <w:rPr/>
        <w:t xml:space="preserve"> giver glæden i arbejdet.</w:t>
      </w:r>
    </w:p>
    <w:p w:rsidR="794CD13E" w:rsidP="794CD13E" w:rsidRDefault="794CD13E" w14:paraId="4E32DF5A" w14:textId="0BD57C21">
      <w:pPr>
        <w:pStyle w:val="Normal"/>
      </w:pPr>
      <w:r w:rsidR="794CD13E">
        <w:rPr/>
        <w:t>Vi arbejder i øjeblikket på at uddelegere dele af kronikerarbejdet til vores hjælpepersonale (KOL, NIDDM, hypertension), og har desuden fokus på opsporing af osteoporose.</w:t>
      </w:r>
    </w:p>
    <w:sectPr w:rsidR="00126AE0">
      <w:pgSz w:w="11906" w:h="16838" w:orient="portrait"/>
      <w:pgMar w:top="1701" w:right="1134" w:bottom="1701" w:left="1134" w:header="708" w:footer="708" w:gutter="0"/>
      <w:cols w:space="708"/>
      <w:docGrid w:linePitch="360"/>
      <w:headerReference w:type="default" r:id="R090d4ad140df4610"/>
      <w:footerReference w:type="default" r:id="Rc5ddc94818aa48b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el-Normal"/>
      <w:bidiVisual w:val="0"/>
      <w:tblW w:w="0" w:type="auto"/>
      <w:tblLayout w:type="fixed"/>
      <w:tblLook w:val="06A0" w:firstRow="1" w:lastRow="0" w:firstColumn="1" w:lastColumn="0" w:noHBand="1" w:noVBand="1"/>
    </w:tblPr>
    <w:tblGrid>
      <w:gridCol w:w="3210"/>
      <w:gridCol w:w="3210"/>
      <w:gridCol w:w="3210"/>
    </w:tblGrid>
    <w:tr w:rsidR="794CD13E" w:rsidTr="794CD13E" w14:paraId="27E02EFD">
      <w:tc>
        <w:tcPr>
          <w:tcW w:w="3210" w:type="dxa"/>
          <w:tcMar/>
        </w:tcPr>
        <w:p w:rsidR="794CD13E" w:rsidP="794CD13E" w:rsidRDefault="794CD13E" w14:paraId="25FD4931" w14:textId="7454AF9C">
          <w:pPr>
            <w:pStyle w:val="Header"/>
            <w:bidi w:val="0"/>
            <w:ind w:left="-115"/>
            <w:jc w:val="left"/>
          </w:pPr>
          <w:r w:rsidR="794CD13E">
            <w:rPr/>
            <w:t>Tore, Maj 2022</w:t>
          </w:r>
        </w:p>
      </w:tc>
      <w:tc>
        <w:tcPr>
          <w:tcW w:w="3210" w:type="dxa"/>
          <w:tcMar/>
        </w:tcPr>
        <w:p w:rsidR="794CD13E" w:rsidP="794CD13E" w:rsidRDefault="794CD13E" w14:paraId="2E5F7BDF" w14:textId="13C6BC41">
          <w:pPr>
            <w:pStyle w:val="Header"/>
            <w:bidi w:val="0"/>
            <w:jc w:val="center"/>
          </w:pPr>
        </w:p>
      </w:tc>
      <w:tc>
        <w:tcPr>
          <w:tcW w:w="3210" w:type="dxa"/>
          <w:tcMar/>
        </w:tcPr>
        <w:p w:rsidR="794CD13E" w:rsidP="794CD13E" w:rsidRDefault="794CD13E" w14:paraId="4A2AD72C" w14:textId="312EA66A">
          <w:pPr>
            <w:pStyle w:val="Header"/>
            <w:bidi w:val="0"/>
            <w:ind w:right="-115"/>
            <w:jc w:val="right"/>
          </w:pPr>
        </w:p>
      </w:tc>
    </w:tr>
  </w:tbl>
  <w:p w:rsidR="794CD13E" w:rsidP="794CD13E" w:rsidRDefault="794CD13E" w14:paraId="05F5D3A9" w14:textId="24885CAE">
    <w:pPr>
      <w:pStyle w:val="Footer"/>
      <w:bidi w:val="0"/>
    </w:pPr>
  </w:p>
</w:ftr>
</file>

<file path=word/header.xml><?xml version="1.0" encoding="utf-8"?>
<w:hdr xmlns:w14="http://schemas.microsoft.com/office/word/2010/wordml" xmlns:w="http://schemas.openxmlformats.org/wordprocessingml/2006/main">
  <w:tbl>
    <w:tblPr>
      <w:tblStyle w:val="Tabel-Normal"/>
      <w:bidiVisual w:val="0"/>
      <w:tblW w:w="0" w:type="auto"/>
      <w:tblLayout w:type="fixed"/>
      <w:tblLook w:val="06A0" w:firstRow="1" w:lastRow="0" w:firstColumn="1" w:lastColumn="0" w:noHBand="1" w:noVBand="1"/>
    </w:tblPr>
    <w:tblGrid>
      <w:gridCol w:w="3210"/>
      <w:gridCol w:w="3210"/>
      <w:gridCol w:w="3210"/>
    </w:tblGrid>
    <w:tr w:rsidR="794CD13E" w:rsidTr="794CD13E" w14:paraId="1FA1AD94">
      <w:tc>
        <w:tcPr>
          <w:tcW w:w="3210" w:type="dxa"/>
          <w:tcMar/>
        </w:tcPr>
        <w:p w:rsidR="794CD13E" w:rsidP="794CD13E" w:rsidRDefault="794CD13E" w14:paraId="037F61BE" w14:textId="501EB899">
          <w:pPr>
            <w:pStyle w:val="Header"/>
            <w:bidi w:val="0"/>
            <w:ind w:left="-115"/>
            <w:jc w:val="left"/>
          </w:pPr>
        </w:p>
      </w:tc>
      <w:tc>
        <w:tcPr>
          <w:tcW w:w="3210" w:type="dxa"/>
          <w:tcMar/>
        </w:tcPr>
        <w:p w:rsidR="794CD13E" w:rsidP="794CD13E" w:rsidRDefault="794CD13E" w14:paraId="15909B8E" w14:textId="2E0D3272">
          <w:pPr>
            <w:pStyle w:val="Header"/>
            <w:bidi w:val="0"/>
            <w:jc w:val="center"/>
          </w:pPr>
        </w:p>
      </w:tc>
      <w:tc>
        <w:tcPr>
          <w:tcW w:w="3210" w:type="dxa"/>
          <w:tcMar/>
        </w:tcPr>
        <w:p w:rsidR="794CD13E" w:rsidP="794CD13E" w:rsidRDefault="794CD13E" w14:paraId="73F90ECE" w14:textId="2A9E43C8">
          <w:pPr>
            <w:pStyle w:val="Header"/>
            <w:bidi w:val="0"/>
            <w:ind w:right="-115"/>
            <w:jc w:val="right"/>
          </w:pPr>
        </w:p>
      </w:tc>
    </w:tr>
  </w:tbl>
  <w:p w:rsidR="794CD13E" w:rsidP="794CD13E" w:rsidRDefault="794CD13E" w14:paraId="1E830840" w14:textId="43DC869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23"/>
    <w:rsid w:val="001223C8"/>
    <w:rsid w:val="00126AE0"/>
    <w:rsid w:val="00294418"/>
    <w:rsid w:val="007C7415"/>
    <w:rsid w:val="00FE4523"/>
    <w:rsid w:val="087A1E91"/>
    <w:rsid w:val="106C0819"/>
    <w:rsid w:val="17E834ED"/>
    <w:rsid w:val="17E834ED"/>
    <w:rsid w:val="2FABE2C8"/>
    <w:rsid w:val="34CBA0E8"/>
    <w:rsid w:val="399F120B"/>
    <w:rsid w:val="4639359C"/>
    <w:rsid w:val="4D7B2430"/>
    <w:rsid w:val="64087704"/>
    <w:rsid w:val="794CD13E"/>
    <w:rsid w:val="79CCA687"/>
    <w:rsid w:val="79CCA6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7B1C"/>
  <w15:chartTrackingRefBased/>
  <w15:docId w15:val="{DA103FF1-5F5A-468B-9C2A-BDF5ACF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typeiafsni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typeiafsni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090d4ad140df4610" /><Relationship Type="http://schemas.openxmlformats.org/officeDocument/2006/relationships/footer" Target="footer.xml" Id="Rc5ddc94818aa48be"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1CAFF9E95C94FAD6D52D93A9DA7DD" ma:contentTypeVersion="6" ma:contentTypeDescription="Opret et nyt dokument." ma:contentTypeScope="" ma:versionID="601cce8c7e545a6b4e5ae826608d7b19">
  <xsd:schema xmlns:xsd="http://www.w3.org/2001/XMLSchema" xmlns:xs="http://www.w3.org/2001/XMLSchema" xmlns:p="http://schemas.microsoft.com/office/2006/metadata/properties" xmlns:ns2="7d1a67a1-a849-4f35-bb3a-58199eb9fe37" xmlns:ns3="c76d7a49-080d-448d-a015-2aa5972ec150" targetNamespace="http://schemas.microsoft.com/office/2006/metadata/properties" ma:root="true" ma:fieldsID="4e6a5b407994fb751dca58aee3080377" ns2:_="" ns3:_="">
    <xsd:import namespace="7d1a67a1-a849-4f35-bb3a-58199eb9fe37"/>
    <xsd:import namespace="c76d7a49-080d-448d-a015-2aa5972ec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67a1-a849-4f35-bb3a-58199eb9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d7a49-080d-448d-a015-2aa5972ec15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E9A78-DA3E-4F0D-9DF2-848AA544CC88}"/>
</file>

<file path=customXml/itemProps2.xml><?xml version="1.0" encoding="utf-8"?>
<ds:datastoreItem xmlns:ds="http://schemas.openxmlformats.org/officeDocument/2006/customXml" ds:itemID="{B568B776-5057-46E6-A219-1E34803E593A}"/>
</file>

<file path=customXml/itemProps3.xml><?xml version="1.0" encoding="utf-8"?>
<ds:datastoreItem xmlns:ds="http://schemas.openxmlformats.org/officeDocument/2006/customXml" ds:itemID="{05B360EB-C92F-4B43-921C-B2FB102F4A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Tore Brandt</dc:creator>
  <keywords/>
  <dc:description/>
  <lastModifiedBy>Tore Brandt</lastModifiedBy>
  <revision>3</revision>
  <dcterms:created xsi:type="dcterms:W3CDTF">2021-06-09T13:21:00.0000000Z</dcterms:created>
  <dcterms:modified xsi:type="dcterms:W3CDTF">2022-05-05T10:01:08.9169932Z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0x010100F461CAFF9E95C94FAD6D52D93A9DA7DD</vt:lpwstr>
  </property>
</Properties>
</file>